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90" w:rsidRPr="00035579" w:rsidRDefault="00D32D90" w:rsidP="00D32D90">
      <w:pPr>
        <w:spacing w:afterLines="50" w:after="146"/>
        <w:rPr>
          <w:rFonts w:ascii="仿宋_GB2312" w:eastAsia="仿宋_GB2312" w:hAnsi="Times New Roman"/>
          <w:color w:val="111111"/>
          <w:sz w:val="32"/>
          <w:szCs w:val="32"/>
        </w:rPr>
      </w:pPr>
      <w:r w:rsidRPr="00633230">
        <w:rPr>
          <w:rFonts w:ascii="仿宋_GB2312" w:eastAsia="仿宋_GB2312" w:hAnsi="华文中宋" w:cs="华文中宋" w:hint="eastAsia"/>
          <w:b/>
          <w:bCs/>
          <w:sz w:val="24"/>
          <w:szCs w:val="24"/>
        </w:rPr>
        <w:t>附件：</w:t>
      </w:r>
      <w:r>
        <w:rPr>
          <w:rFonts w:ascii="华文中宋" w:eastAsia="华文中宋" w:hAnsi="华文中宋" w:cs="华文中宋" w:hint="eastAsia"/>
          <w:b/>
          <w:bCs/>
        </w:rPr>
        <w:t xml:space="preserve">                         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2017年</w:t>
      </w:r>
      <w:r w:rsidRPr="00035579">
        <w:rPr>
          <w:rFonts w:ascii="华文中宋" w:eastAsia="华文中宋" w:hAnsi="华文中宋" w:cs="华文中宋" w:hint="eastAsia"/>
          <w:b/>
          <w:bCs/>
          <w:sz w:val="32"/>
          <w:szCs w:val="32"/>
        </w:rPr>
        <w:t>省级优秀毕业设计</w:t>
      </w:r>
      <w:r w:rsidRPr="008937AC">
        <w:rPr>
          <w:rFonts w:ascii="华文中宋" w:eastAsia="华文中宋" w:hAnsi="华文中宋" w:cs="华文中宋" w:hint="eastAsia"/>
          <w:bCs/>
          <w:sz w:val="32"/>
          <w:szCs w:val="32"/>
        </w:rPr>
        <w:t>（论文）培</w:t>
      </w:r>
      <w:r w:rsidRPr="00035579">
        <w:rPr>
          <w:rFonts w:ascii="华文中宋" w:eastAsia="华文中宋" w:hAnsi="华文中宋" w:cs="华文中宋" w:hint="eastAsia"/>
          <w:b/>
          <w:bCs/>
          <w:sz w:val="32"/>
          <w:szCs w:val="32"/>
        </w:rPr>
        <w:t>育计划立项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汇总</w:t>
      </w:r>
      <w:r w:rsidRPr="00035579">
        <w:rPr>
          <w:rFonts w:ascii="华文中宋" w:eastAsia="华文中宋" w:hAnsi="华文中宋" w:cs="华文中宋" w:hint="eastAsia"/>
          <w:b/>
          <w:bCs/>
          <w:sz w:val="32"/>
          <w:szCs w:val="32"/>
        </w:rPr>
        <w:t>表</w:t>
      </w:r>
    </w:p>
    <w:tbl>
      <w:tblPr>
        <w:tblW w:w="14112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"/>
        <w:gridCol w:w="4813"/>
        <w:gridCol w:w="1558"/>
        <w:gridCol w:w="1133"/>
        <w:gridCol w:w="1274"/>
        <w:gridCol w:w="1133"/>
        <w:gridCol w:w="1133"/>
        <w:gridCol w:w="930"/>
        <w:gridCol w:w="1314"/>
      </w:tblGrid>
      <w:tr w:rsidR="00D32D90" w:rsidRPr="00CC1FC1" w:rsidTr="00D32D90">
        <w:trPr>
          <w:trHeight w:hRule="exact" w:val="683"/>
          <w:jc w:val="center"/>
        </w:trPr>
        <w:tc>
          <w:tcPr>
            <w:tcW w:w="82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bookmarkStart w:id="0" w:name="_GoBack"/>
            <w:bookmarkEnd w:id="0"/>
            <w:r w:rsidRPr="00CC1FC1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序号</w:t>
            </w:r>
          </w:p>
        </w:tc>
        <w:tc>
          <w:tcPr>
            <w:tcW w:w="481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项目名称</w:t>
            </w:r>
          </w:p>
        </w:tc>
        <w:tc>
          <w:tcPr>
            <w:tcW w:w="1558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项目来源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ind w:leftChars="-47" w:left="-89" w:rightChars="-42" w:right="-79" w:firstLineChars="41" w:firstLine="78"/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b/>
                <w:szCs w:val="21"/>
              </w:rPr>
              <w:t>成果类别</w:t>
            </w:r>
          </w:p>
        </w:tc>
        <w:tc>
          <w:tcPr>
            <w:tcW w:w="127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二级学院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ind w:leftChars="-53" w:left="-100" w:rightChars="-48" w:right="-91"/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学生姓名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班级</w:t>
            </w:r>
          </w:p>
        </w:tc>
        <w:tc>
          <w:tcPr>
            <w:tcW w:w="930" w:type="dxa"/>
            <w:vAlign w:val="center"/>
          </w:tcPr>
          <w:p w:rsidR="00D32D90" w:rsidRPr="00CC1FC1" w:rsidRDefault="00D32D90" w:rsidP="007C0FCF">
            <w:pPr>
              <w:ind w:leftChars="-48" w:left="-91" w:rightChars="-58" w:right="-110"/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指导教师</w:t>
            </w:r>
          </w:p>
        </w:tc>
        <w:tc>
          <w:tcPr>
            <w:tcW w:w="1314" w:type="dxa"/>
            <w:vAlign w:val="center"/>
          </w:tcPr>
          <w:p w:rsidR="00D32D90" w:rsidRPr="000438EE" w:rsidRDefault="00D32D90" w:rsidP="007C0FCF">
            <w:pPr>
              <w:widowControl/>
              <w:spacing w:line="-510" w:lineRule="auto"/>
              <w:ind w:leftChars="-50" w:left="-95" w:rightChars="-50" w:right="-95"/>
              <w:jc w:val="center"/>
              <w:rPr>
                <w:rFonts w:ascii="宋体" w:hAnsi="宋体" w:cs="宋体"/>
                <w:color w:val="111111"/>
                <w:kern w:val="0"/>
                <w:sz w:val="24"/>
                <w:szCs w:val="24"/>
              </w:rPr>
            </w:pPr>
            <w:r w:rsidRPr="000438EE">
              <w:rPr>
                <w:rFonts w:ascii="仿宋_GB2312" w:eastAsia="仿宋_GB2312" w:hAnsi="宋体" w:cs="仿宋_GB2312" w:hint="eastAsia"/>
                <w:b/>
                <w:bCs/>
                <w:color w:val="111111"/>
                <w:kern w:val="0"/>
                <w:sz w:val="24"/>
                <w:szCs w:val="24"/>
              </w:rPr>
              <w:t>验收结果</w:t>
            </w:r>
          </w:p>
        </w:tc>
      </w:tr>
      <w:tr w:rsidR="00D32D90" w:rsidRPr="00CC1FC1" w:rsidTr="00D32D90">
        <w:trPr>
          <w:trHeight w:hRule="exact" w:val="683"/>
          <w:jc w:val="center"/>
        </w:trPr>
        <w:tc>
          <w:tcPr>
            <w:tcW w:w="82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1</w:t>
            </w:r>
          </w:p>
        </w:tc>
        <w:tc>
          <w:tcPr>
            <w:tcW w:w="4813" w:type="dxa"/>
            <w:vAlign w:val="center"/>
          </w:tcPr>
          <w:p w:rsidR="00D32D90" w:rsidRPr="00CC1FC1" w:rsidRDefault="00D32D90" w:rsidP="007C0FCF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BIM技术在预制装配式建筑中的应用</w:t>
            </w:r>
          </w:p>
        </w:tc>
        <w:tc>
          <w:tcPr>
            <w:tcW w:w="1558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工程实例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专业论文</w:t>
            </w:r>
          </w:p>
        </w:tc>
        <w:tc>
          <w:tcPr>
            <w:tcW w:w="127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建工学院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郭增达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ind w:leftChars="-40" w:left="-76" w:rightChars="-36" w:right="-68"/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建工14-13</w:t>
            </w:r>
          </w:p>
        </w:tc>
        <w:tc>
          <w:tcPr>
            <w:tcW w:w="930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孙武</w:t>
            </w:r>
          </w:p>
        </w:tc>
        <w:tc>
          <w:tcPr>
            <w:tcW w:w="1314" w:type="dxa"/>
            <w:vAlign w:val="center"/>
          </w:tcPr>
          <w:p w:rsidR="00D32D90" w:rsidRPr="00D73944" w:rsidRDefault="00D32D90" w:rsidP="007C0FCF">
            <w:pPr>
              <w:jc w:val="center"/>
              <w:rPr>
                <w:rFonts w:ascii="仿宋_GB2312" w:eastAsia="仿宋_GB2312" w:hAnsi="宋体"/>
                <w:color w:val="111111"/>
                <w:szCs w:val="21"/>
              </w:rPr>
            </w:pPr>
            <w:r w:rsidRPr="00D73944">
              <w:rPr>
                <w:rFonts w:ascii="仿宋_GB2312" w:eastAsia="仿宋_GB2312" w:hAnsi="宋体" w:hint="eastAsia"/>
                <w:color w:val="111111"/>
                <w:szCs w:val="21"/>
              </w:rPr>
              <w:t>合格</w:t>
            </w:r>
          </w:p>
        </w:tc>
      </w:tr>
      <w:tr w:rsidR="00D32D90" w:rsidRPr="00CC1FC1" w:rsidTr="00D32D90">
        <w:trPr>
          <w:trHeight w:hRule="exact" w:val="934"/>
          <w:jc w:val="center"/>
        </w:trPr>
        <w:tc>
          <w:tcPr>
            <w:tcW w:w="82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2</w:t>
            </w:r>
          </w:p>
        </w:tc>
        <w:tc>
          <w:tcPr>
            <w:tcW w:w="4813" w:type="dxa"/>
            <w:vAlign w:val="center"/>
          </w:tcPr>
          <w:p w:rsidR="00D32D90" w:rsidRPr="00CC1FC1" w:rsidRDefault="00D32D90" w:rsidP="007C0FCF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彭祖大道中心小学规划设计</w:t>
            </w:r>
          </w:p>
        </w:tc>
        <w:tc>
          <w:tcPr>
            <w:tcW w:w="1558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指导老师课题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设计成果</w:t>
            </w:r>
          </w:p>
        </w:tc>
        <w:tc>
          <w:tcPr>
            <w:tcW w:w="127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设计学院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毛凤涛</w:t>
            </w:r>
            <w:proofErr w:type="gramEnd"/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建设14-2</w:t>
            </w:r>
          </w:p>
        </w:tc>
        <w:tc>
          <w:tcPr>
            <w:tcW w:w="930" w:type="dxa"/>
            <w:vAlign w:val="center"/>
          </w:tcPr>
          <w:p w:rsidR="00D32D90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丁平</w:t>
            </w:r>
          </w:p>
          <w:p w:rsidR="00D32D90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proofErr w:type="gramStart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李提莲</w:t>
            </w:r>
            <w:proofErr w:type="gramEnd"/>
          </w:p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proofErr w:type="gramStart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赵迟</w:t>
            </w:r>
            <w:proofErr w:type="gramEnd"/>
          </w:p>
        </w:tc>
        <w:tc>
          <w:tcPr>
            <w:tcW w:w="1314" w:type="dxa"/>
            <w:vAlign w:val="center"/>
          </w:tcPr>
          <w:p w:rsidR="00D32D90" w:rsidRPr="00D73944" w:rsidRDefault="00D32D90" w:rsidP="007C0FCF">
            <w:pPr>
              <w:jc w:val="center"/>
              <w:rPr>
                <w:rFonts w:ascii="仿宋_GB2312" w:eastAsia="仿宋_GB2312" w:hAnsi="宋体"/>
                <w:color w:val="111111"/>
                <w:szCs w:val="21"/>
              </w:rPr>
            </w:pPr>
            <w:r w:rsidRPr="00D73944">
              <w:rPr>
                <w:rFonts w:ascii="仿宋_GB2312" w:eastAsia="仿宋_GB2312" w:hAnsi="宋体" w:hint="eastAsia"/>
                <w:color w:val="111111"/>
                <w:szCs w:val="21"/>
              </w:rPr>
              <w:t>不合格</w:t>
            </w:r>
          </w:p>
        </w:tc>
      </w:tr>
      <w:tr w:rsidR="00D32D90" w:rsidRPr="00CC1FC1" w:rsidTr="00D32D90">
        <w:trPr>
          <w:trHeight w:hRule="exact" w:val="683"/>
          <w:jc w:val="center"/>
        </w:trPr>
        <w:tc>
          <w:tcPr>
            <w:tcW w:w="82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C1FC1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4813" w:type="dxa"/>
            <w:vAlign w:val="center"/>
          </w:tcPr>
          <w:p w:rsidR="00D32D90" w:rsidRPr="00CC1FC1" w:rsidRDefault="00D32D90" w:rsidP="007C0FCF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基于单片机的自动调节式太阳能遮阳板控制系统设计</w:t>
            </w:r>
          </w:p>
        </w:tc>
        <w:tc>
          <w:tcPr>
            <w:tcW w:w="1558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指导老师课题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szCs w:val="21"/>
              </w:rPr>
              <w:t>专业论文设计成果</w:t>
            </w:r>
          </w:p>
        </w:tc>
        <w:tc>
          <w:tcPr>
            <w:tcW w:w="127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设备学院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C1FC1">
              <w:rPr>
                <w:rFonts w:ascii="仿宋_GB2312" w:eastAsia="仿宋_GB2312" w:hAnsi="宋体" w:hint="eastAsia"/>
                <w:szCs w:val="21"/>
              </w:rPr>
              <w:t>程孟珠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楼宇14-1</w:t>
            </w:r>
          </w:p>
        </w:tc>
        <w:tc>
          <w:tcPr>
            <w:tcW w:w="930" w:type="dxa"/>
            <w:vAlign w:val="center"/>
          </w:tcPr>
          <w:p w:rsidR="00D32D90" w:rsidRDefault="00D32D90" w:rsidP="007C0FC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C1FC1">
              <w:rPr>
                <w:rFonts w:ascii="仿宋_GB2312" w:eastAsia="仿宋_GB2312" w:hAnsi="宋体" w:hint="eastAsia"/>
                <w:szCs w:val="21"/>
              </w:rPr>
              <w:t>刘志</w:t>
            </w:r>
            <w:proofErr w:type="gramStart"/>
            <w:r w:rsidRPr="00CC1FC1">
              <w:rPr>
                <w:rFonts w:ascii="仿宋_GB2312" w:eastAsia="仿宋_GB2312" w:hAnsi="宋体" w:hint="eastAsia"/>
                <w:szCs w:val="21"/>
              </w:rPr>
              <w:t>坚</w:t>
            </w:r>
            <w:proofErr w:type="gramEnd"/>
          </w:p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C1FC1">
              <w:rPr>
                <w:rFonts w:ascii="仿宋_GB2312" w:eastAsia="仿宋_GB2312" w:hAnsi="宋体" w:hint="eastAsia"/>
                <w:szCs w:val="21"/>
              </w:rPr>
              <w:t>侯文宝</w:t>
            </w:r>
          </w:p>
        </w:tc>
        <w:tc>
          <w:tcPr>
            <w:tcW w:w="1314" w:type="dxa"/>
            <w:vAlign w:val="center"/>
          </w:tcPr>
          <w:p w:rsidR="00D32D90" w:rsidRPr="00D73944" w:rsidRDefault="00D32D90" w:rsidP="007C0FCF">
            <w:pPr>
              <w:jc w:val="center"/>
              <w:rPr>
                <w:rFonts w:ascii="仿宋_GB2312" w:eastAsia="仿宋_GB2312" w:hAnsi="宋体"/>
                <w:color w:val="111111"/>
                <w:szCs w:val="21"/>
              </w:rPr>
            </w:pPr>
            <w:r w:rsidRPr="00D73944">
              <w:rPr>
                <w:rFonts w:ascii="仿宋_GB2312" w:eastAsia="仿宋_GB2312" w:hAnsi="宋体" w:hint="eastAsia"/>
                <w:color w:val="111111"/>
                <w:szCs w:val="21"/>
              </w:rPr>
              <w:t>合格</w:t>
            </w:r>
          </w:p>
        </w:tc>
      </w:tr>
      <w:tr w:rsidR="00D32D90" w:rsidRPr="00CC1FC1" w:rsidTr="00D32D90">
        <w:trPr>
          <w:trHeight w:hRule="exact" w:val="683"/>
          <w:jc w:val="center"/>
        </w:trPr>
        <w:tc>
          <w:tcPr>
            <w:tcW w:w="82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4</w:t>
            </w:r>
          </w:p>
        </w:tc>
        <w:tc>
          <w:tcPr>
            <w:tcW w:w="4813" w:type="dxa"/>
            <w:vAlign w:val="center"/>
          </w:tcPr>
          <w:p w:rsidR="00D32D90" w:rsidRPr="00CC1FC1" w:rsidRDefault="00D32D90" w:rsidP="007C0FCF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地铁绿色施工评价体系的构建</w:t>
            </w:r>
          </w:p>
        </w:tc>
        <w:tc>
          <w:tcPr>
            <w:tcW w:w="1558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指导老师课题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专业论文</w:t>
            </w:r>
          </w:p>
        </w:tc>
        <w:tc>
          <w:tcPr>
            <w:tcW w:w="127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建管学院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刘恒任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造价14-6</w:t>
            </w:r>
          </w:p>
        </w:tc>
        <w:tc>
          <w:tcPr>
            <w:tcW w:w="930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刘大鹏</w:t>
            </w:r>
          </w:p>
        </w:tc>
        <w:tc>
          <w:tcPr>
            <w:tcW w:w="1314" w:type="dxa"/>
            <w:vAlign w:val="center"/>
          </w:tcPr>
          <w:p w:rsidR="00D32D90" w:rsidRPr="00D73944" w:rsidRDefault="00D32D90" w:rsidP="007C0FCF">
            <w:pPr>
              <w:jc w:val="center"/>
              <w:rPr>
                <w:rFonts w:ascii="仿宋_GB2312" w:eastAsia="仿宋_GB2312" w:hAnsi="宋体"/>
                <w:color w:val="111111"/>
                <w:szCs w:val="21"/>
              </w:rPr>
            </w:pPr>
            <w:r w:rsidRPr="00D73944">
              <w:rPr>
                <w:rFonts w:ascii="仿宋_GB2312" w:eastAsia="仿宋_GB2312" w:hAnsi="宋体" w:hint="eastAsia"/>
                <w:color w:val="111111"/>
                <w:szCs w:val="21"/>
              </w:rPr>
              <w:t>合格</w:t>
            </w:r>
          </w:p>
        </w:tc>
      </w:tr>
      <w:tr w:rsidR="00D32D90" w:rsidRPr="00CC1FC1" w:rsidTr="00D32D90">
        <w:trPr>
          <w:trHeight w:hRule="exact" w:val="683"/>
          <w:jc w:val="center"/>
        </w:trPr>
        <w:tc>
          <w:tcPr>
            <w:tcW w:w="82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5</w:t>
            </w:r>
          </w:p>
        </w:tc>
        <w:tc>
          <w:tcPr>
            <w:tcW w:w="4813" w:type="dxa"/>
            <w:vAlign w:val="center"/>
          </w:tcPr>
          <w:p w:rsidR="00D32D90" w:rsidRPr="00CC1FC1" w:rsidRDefault="00D32D90" w:rsidP="007C0FCF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CC1FC1">
              <w:rPr>
                <w:rFonts w:ascii="仿宋_GB2312" w:eastAsia="仿宋_GB2312" w:hAnsi="宋体" w:hint="eastAsia"/>
                <w:szCs w:val="21"/>
              </w:rPr>
              <w:t>等离子堆焊技术在输送机中部槽磨损修复中的应用研究</w:t>
            </w:r>
          </w:p>
        </w:tc>
        <w:tc>
          <w:tcPr>
            <w:tcW w:w="1558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指导老师课题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专业论文</w:t>
            </w:r>
          </w:p>
        </w:tc>
        <w:tc>
          <w:tcPr>
            <w:tcW w:w="127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能源学院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孙权强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供电14-1</w:t>
            </w:r>
          </w:p>
        </w:tc>
        <w:tc>
          <w:tcPr>
            <w:tcW w:w="930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付</w:t>
            </w:r>
            <w:r>
              <w:rPr>
                <w:rFonts w:ascii="仿宋_GB2312" w:eastAsia="仿宋_GB2312" w:hAnsi="宋体" w:hint="eastAsia"/>
                <w:color w:val="111111"/>
                <w:szCs w:val="21"/>
              </w:rPr>
              <w:t xml:space="preserve">  </w:t>
            </w: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红</w:t>
            </w:r>
          </w:p>
        </w:tc>
        <w:tc>
          <w:tcPr>
            <w:tcW w:w="1314" w:type="dxa"/>
            <w:vAlign w:val="center"/>
          </w:tcPr>
          <w:p w:rsidR="00D32D90" w:rsidRPr="00D73944" w:rsidRDefault="00D32D90" w:rsidP="007C0FCF">
            <w:pPr>
              <w:jc w:val="center"/>
              <w:rPr>
                <w:rFonts w:ascii="仿宋_GB2312" w:eastAsia="仿宋_GB2312" w:hAnsi="宋体"/>
                <w:color w:val="111111"/>
                <w:szCs w:val="21"/>
              </w:rPr>
            </w:pPr>
            <w:r w:rsidRPr="00D73944">
              <w:rPr>
                <w:rFonts w:ascii="仿宋_GB2312" w:eastAsia="仿宋_GB2312" w:hAnsi="宋体" w:hint="eastAsia"/>
                <w:color w:val="111111"/>
                <w:szCs w:val="21"/>
              </w:rPr>
              <w:t>不合格</w:t>
            </w:r>
          </w:p>
        </w:tc>
      </w:tr>
      <w:tr w:rsidR="00D32D90" w:rsidRPr="00CC1FC1" w:rsidTr="00D32D90">
        <w:trPr>
          <w:trHeight w:hRule="exact" w:val="683"/>
          <w:jc w:val="center"/>
        </w:trPr>
        <w:tc>
          <w:tcPr>
            <w:tcW w:w="82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6</w:t>
            </w:r>
          </w:p>
        </w:tc>
        <w:tc>
          <w:tcPr>
            <w:tcW w:w="4813" w:type="dxa"/>
            <w:vAlign w:val="center"/>
          </w:tcPr>
          <w:p w:rsidR="00D32D90" w:rsidRPr="00CC1FC1" w:rsidRDefault="00D32D90" w:rsidP="007C0FCF">
            <w:pPr>
              <w:jc w:val="left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湿喷机电液控制及无线遥控系统的设计</w:t>
            </w:r>
          </w:p>
        </w:tc>
        <w:tc>
          <w:tcPr>
            <w:tcW w:w="1558" w:type="dxa"/>
            <w:vAlign w:val="center"/>
          </w:tcPr>
          <w:p w:rsidR="00D32D90" w:rsidRPr="00CC1FC1" w:rsidRDefault="00D32D90" w:rsidP="007C0FCF">
            <w:pPr>
              <w:ind w:leftChars="-21" w:left="-40" w:rightChars="-51" w:right="-96"/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徐州市科技项目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szCs w:val="21"/>
              </w:rPr>
              <w:t>专业论文</w:t>
            </w:r>
          </w:p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szCs w:val="21"/>
              </w:rPr>
              <w:t>设计成果</w:t>
            </w:r>
          </w:p>
        </w:tc>
        <w:tc>
          <w:tcPr>
            <w:tcW w:w="127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机电学院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proofErr w:type="gramStart"/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靖</w:t>
            </w:r>
            <w:proofErr w:type="gramEnd"/>
            <w:r>
              <w:rPr>
                <w:rFonts w:ascii="仿宋_GB2312" w:eastAsia="仿宋_GB2312" w:hAnsi="宋体" w:cs="仿宋_GB2312" w:hint="eastAsia"/>
                <w:color w:val="111111"/>
                <w:szCs w:val="21"/>
              </w:rPr>
              <w:t xml:space="preserve">  </w:t>
            </w: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猛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机电14-1</w:t>
            </w:r>
          </w:p>
        </w:tc>
        <w:tc>
          <w:tcPr>
            <w:tcW w:w="930" w:type="dxa"/>
            <w:vAlign w:val="center"/>
          </w:tcPr>
          <w:p w:rsidR="00D32D90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李爱民</w:t>
            </w:r>
          </w:p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proofErr w:type="gramStart"/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范</w:t>
            </w:r>
            <w:proofErr w:type="gramEnd"/>
            <w:r>
              <w:rPr>
                <w:rFonts w:ascii="仿宋_GB2312" w:eastAsia="仿宋_GB2312" w:hAnsi="宋体" w:cs="仿宋_GB2312" w:hint="eastAsia"/>
                <w:color w:val="111111"/>
                <w:szCs w:val="21"/>
              </w:rPr>
              <w:t xml:space="preserve">  </w:t>
            </w: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玉</w:t>
            </w:r>
          </w:p>
        </w:tc>
        <w:tc>
          <w:tcPr>
            <w:tcW w:w="1314" w:type="dxa"/>
            <w:vAlign w:val="center"/>
          </w:tcPr>
          <w:p w:rsidR="00D32D90" w:rsidRPr="00D73944" w:rsidRDefault="00D32D90" w:rsidP="007C0FCF">
            <w:pPr>
              <w:jc w:val="center"/>
              <w:rPr>
                <w:rFonts w:ascii="仿宋_GB2312" w:eastAsia="仿宋_GB2312" w:hAnsi="宋体"/>
                <w:color w:val="111111"/>
                <w:szCs w:val="21"/>
              </w:rPr>
            </w:pPr>
            <w:r w:rsidRPr="00D73944">
              <w:rPr>
                <w:rFonts w:ascii="仿宋_GB2312" w:eastAsia="仿宋_GB2312" w:hAnsi="宋体" w:hint="eastAsia"/>
                <w:color w:val="111111"/>
                <w:szCs w:val="21"/>
              </w:rPr>
              <w:t>合格</w:t>
            </w:r>
          </w:p>
        </w:tc>
      </w:tr>
      <w:tr w:rsidR="00D32D90" w:rsidRPr="00CC1FC1" w:rsidTr="00D32D90">
        <w:trPr>
          <w:trHeight w:hRule="exact" w:val="683"/>
          <w:jc w:val="center"/>
        </w:trPr>
        <w:tc>
          <w:tcPr>
            <w:tcW w:w="82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7</w:t>
            </w:r>
          </w:p>
        </w:tc>
        <w:tc>
          <w:tcPr>
            <w:tcW w:w="4813" w:type="dxa"/>
            <w:vAlign w:val="center"/>
          </w:tcPr>
          <w:p w:rsidR="00D32D90" w:rsidRPr="00CC1FC1" w:rsidRDefault="00D32D90" w:rsidP="007C0FCF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徐州</w:t>
            </w:r>
            <w:proofErr w:type="gramStart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瑞宏科技</w:t>
            </w:r>
            <w:proofErr w:type="gramEnd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发展有限公司内部会计控制设计</w:t>
            </w:r>
          </w:p>
        </w:tc>
        <w:tc>
          <w:tcPr>
            <w:tcW w:w="1558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社会实际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设计成果</w:t>
            </w:r>
          </w:p>
        </w:tc>
        <w:tc>
          <w:tcPr>
            <w:tcW w:w="127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经管学院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李晓楠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财会14-3</w:t>
            </w:r>
          </w:p>
        </w:tc>
        <w:tc>
          <w:tcPr>
            <w:tcW w:w="930" w:type="dxa"/>
            <w:vAlign w:val="center"/>
          </w:tcPr>
          <w:p w:rsidR="00D32D90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王庆友</w:t>
            </w:r>
          </w:p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曹</w:t>
            </w:r>
            <w:r>
              <w:rPr>
                <w:rFonts w:ascii="仿宋_GB2312" w:eastAsia="仿宋_GB2312" w:hAnsi="宋体" w:hint="eastAsia"/>
                <w:color w:val="111111"/>
                <w:szCs w:val="21"/>
              </w:rPr>
              <w:t xml:space="preserve">  </w:t>
            </w: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前</w:t>
            </w:r>
          </w:p>
        </w:tc>
        <w:tc>
          <w:tcPr>
            <w:tcW w:w="1314" w:type="dxa"/>
            <w:vAlign w:val="center"/>
          </w:tcPr>
          <w:p w:rsidR="00D32D90" w:rsidRPr="00D73944" w:rsidRDefault="00D32D90" w:rsidP="007C0FCF">
            <w:pPr>
              <w:jc w:val="center"/>
              <w:rPr>
                <w:rFonts w:ascii="仿宋_GB2312" w:eastAsia="仿宋_GB2312" w:hAnsi="宋体"/>
                <w:color w:val="111111"/>
                <w:szCs w:val="21"/>
              </w:rPr>
            </w:pPr>
            <w:r w:rsidRPr="00D73944">
              <w:rPr>
                <w:rFonts w:ascii="仿宋_GB2312" w:eastAsia="仿宋_GB2312" w:hAnsi="宋体" w:hint="eastAsia"/>
                <w:color w:val="111111"/>
                <w:szCs w:val="21"/>
              </w:rPr>
              <w:t>合格</w:t>
            </w:r>
          </w:p>
        </w:tc>
      </w:tr>
      <w:tr w:rsidR="00D32D90" w:rsidRPr="00CC1FC1" w:rsidTr="00D32D90">
        <w:trPr>
          <w:trHeight w:hRule="exact" w:val="683"/>
          <w:jc w:val="center"/>
        </w:trPr>
        <w:tc>
          <w:tcPr>
            <w:tcW w:w="82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8</w:t>
            </w:r>
          </w:p>
        </w:tc>
        <w:tc>
          <w:tcPr>
            <w:tcW w:w="4813" w:type="dxa"/>
            <w:vAlign w:val="center"/>
          </w:tcPr>
          <w:p w:rsidR="00D32D90" w:rsidRPr="00CC1FC1" w:rsidRDefault="00D32D90" w:rsidP="007C0FCF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proofErr w:type="gramStart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意像</w:t>
            </w:r>
            <w:proofErr w:type="gramEnd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创意—建筑动画表现</w:t>
            </w:r>
          </w:p>
        </w:tc>
        <w:tc>
          <w:tcPr>
            <w:tcW w:w="1558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社会实际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设计成果</w:t>
            </w:r>
          </w:p>
        </w:tc>
        <w:tc>
          <w:tcPr>
            <w:tcW w:w="127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传媒学院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王</w:t>
            </w:r>
            <w:r>
              <w:rPr>
                <w:rFonts w:ascii="仿宋_GB2312" w:eastAsia="仿宋_GB2312" w:hAnsi="宋体" w:hint="eastAsia"/>
                <w:color w:val="111111"/>
                <w:szCs w:val="21"/>
              </w:rPr>
              <w:t xml:space="preserve">  </w:t>
            </w: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召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proofErr w:type="gramStart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建动</w:t>
            </w:r>
            <w:proofErr w:type="gramEnd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14-1</w:t>
            </w:r>
          </w:p>
        </w:tc>
        <w:tc>
          <w:tcPr>
            <w:tcW w:w="930" w:type="dxa"/>
            <w:vAlign w:val="center"/>
          </w:tcPr>
          <w:p w:rsidR="00D32D90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王</w:t>
            </w:r>
            <w:r>
              <w:rPr>
                <w:rFonts w:ascii="仿宋_GB2312" w:eastAsia="仿宋_GB2312" w:hAnsi="宋体" w:hint="eastAsia"/>
                <w:color w:val="111111"/>
                <w:szCs w:val="21"/>
              </w:rPr>
              <w:t xml:space="preserve">  </w:t>
            </w:r>
            <w:proofErr w:type="gramStart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俭</w:t>
            </w:r>
            <w:proofErr w:type="gramEnd"/>
          </w:p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曹冰</w:t>
            </w:r>
            <w:proofErr w:type="gramStart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一</w:t>
            </w:r>
            <w:proofErr w:type="gramEnd"/>
          </w:p>
        </w:tc>
        <w:tc>
          <w:tcPr>
            <w:tcW w:w="1314" w:type="dxa"/>
            <w:vAlign w:val="center"/>
          </w:tcPr>
          <w:p w:rsidR="00D32D90" w:rsidRPr="00D73944" w:rsidRDefault="00D32D90" w:rsidP="007C0FCF">
            <w:pPr>
              <w:jc w:val="center"/>
              <w:rPr>
                <w:rFonts w:ascii="仿宋_GB2312" w:eastAsia="仿宋_GB2312" w:hAnsi="宋体"/>
                <w:color w:val="111111"/>
                <w:szCs w:val="21"/>
              </w:rPr>
            </w:pPr>
            <w:r w:rsidRPr="00D73944">
              <w:rPr>
                <w:rFonts w:ascii="仿宋_GB2312" w:eastAsia="仿宋_GB2312" w:hAnsi="宋体" w:hint="eastAsia"/>
                <w:color w:val="111111"/>
                <w:szCs w:val="21"/>
              </w:rPr>
              <w:t>不合格</w:t>
            </w:r>
          </w:p>
        </w:tc>
      </w:tr>
      <w:tr w:rsidR="00D32D90" w:rsidRPr="00CC1FC1" w:rsidTr="00D32D90">
        <w:trPr>
          <w:trHeight w:hRule="exact" w:val="683"/>
          <w:jc w:val="center"/>
        </w:trPr>
        <w:tc>
          <w:tcPr>
            <w:tcW w:w="82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9</w:t>
            </w:r>
          </w:p>
        </w:tc>
        <w:tc>
          <w:tcPr>
            <w:tcW w:w="4813" w:type="dxa"/>
            <w:vAlign w:val="center"/>
          </w:tcPr>
          <w:p w:rsidR="00D32D90" w:rsidRPr="00CC1FC1" w:rsidRDefault="00D32D90" w:rsidP="007C0FCF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某项目地块深基坑支护结构设计</w:t>
            </w:r>
          </w:p>
        </w:tc>
        <w:tc>
          <w:tcPr>
            <w:tcW w:w="1558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工程实践</w:t>
            </w:r>
          </w:p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社会实际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专业论文</w:t>
            </w:r>
          </w:p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设计成果</w:t>
            </w:r>
          </w:p>
        </w:tc>
        <w:tc>
          <w:tcPr>
            <w:tcW w:w="127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建工学院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proofErr w:type="gramStart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金胜晨</w:t>
            </w:r>
            <w:proofErr w:type="gramEnd"/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基施14-1</w:t>
            </w:r>
          </w:p>
        </w:tc>
        <w:tc>
          <w:tcPr>
            <w:tcW w:w="930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程强</w:t>
            </w:r>
            <w:proofErr w:type="gramStart"/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强</w:t>
            </w:r>
            <w:proofErr w:type="gramEnd"/>
          </w:p>
        </w:tc>
        <w:tc>
          <w:tcPr>
            <w:tcW w:w="1314" w:type="dxa"/>
            <w:vAlign w:val="center"/>
          </w:tcPr>
          <w:p w:rsidR="00D32D90" w:rsidRPr="00D73944" w:rsidRDefault="00D32D90" w:rsidP="007C0FCF">
            <w:pPr>
              <w:jc w:val="center"/>
              <w:rPr>
                <w:rFonts w:ascii="仿宋_GB2312" w:eastAsia="仿宋_GB2312" w:hAnsi="宋体"/>
                <w:color w:val="111111"/>
                <w:szCs w:val="21"/>
              </w:rPr>
            </w:pPr>
            <w:r w:rsidRPr="00D73944">
              <w:rPr>
                <w:rFonts w:ascii="仿宋_GB2312" w:eastAsia="仿宋_GB2312" w:hAnsi="宋体" w:hint="eastAsia"/>
                <w:color w:val="111111"/>
                <w:szCs w:val="21"/>
              </w:rPr>
              <w:t>合格</w:t>
            </w:r>
          </w:p>
        </w:tc>
      </w:tr>
      <w:tr w:rsidR="00D32D90" w:rsidRPr="00CC1FC1" w:rsidTr="00D32D90">
        <w:trPr>
          <w:trHeight w:hRule="exact" w:val="683"/>
          <w:jc w:val="center"/>
        </w:trPr>
        <w:tc>
          <w:tcPr>
            <w:tcW w:w="82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10</w:t>
            </w:r>
          </w:p>
        </w:tc>
        <w:tc>
          <w:tcPr>
            <w:tcW w:w="4813" w:type="dxa"/>
            <w:vAlign w:val="center"/>
          </w:tcPr>
          <w:p w:rsidR="00D32D90" w:rsidRPr="00CC1FC1" w:rsidRDefault="00D32D90" w:rsidP="007C0FCF">
            <w:pPr>
              <w:jc w:val="left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流水线自动分装及小车运载系统的设计与制作</w:t>
            </w:r>
          </w:p>
        </w:tc>
        <w:tc>
          <w:tcPr>
            <w:tcW w:w="1558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横向课题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szCs w:val="21"/>
              </w:rPr>
              <w:t>专业论文</w:t>
            </w:r>
          </w:p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szCs w:val="21"/>
              </w:rPr>
              <w:t>设计成果</w:t>
            </w:r>
          </w:p>
        </w:tc>
        <w:tc>
          <w:tcPr>
            <w:tcW w:w="1274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机电学院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陈金鑫</w:t>
            </w:r>
          </w:p>
        </w:tc>
        <w:tc>
          <w:tcPr>
            <w:tcW w:w="1133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hint="eastAsia"/>
                <w:color w:val="111111"/>
                <w:szCs w:val="21"/>
              </w:rPr>
              <w:t>电子14-1</w:t>
            </w:r>
          </w:p>
        </w:tc>
        <w:tc>
          <w:tcPr>
            <w:tcW w:w="930" w:type="dxa"/>
            <w:vAlign w:val="center"/>
          </w:tcPr>
          <w:p w:rsidR="00D32D90" w:rsidRPr="00CC1FC1" w:rsidRDefault="00D32D90" w:rsidP="007C0FCF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CC1FC1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刘燎原</w:t>
            </w:r>
          </w:p>
        </w:tc>
        <w:tc>
          <w:tcPr>
            <w:tcW w:w="1314" w:type="dxa"/>
            <w:vAlign w:val="center"/>
          </w:tcPr>
          <w:p w:rsidR="00D32D90" w:rsidRPr="00D73944" w:rsidRDefault="00D32D90" w:rsidP="007C0FCF">
            <w:pPr>
              <w:jc w:val="center"/>
              <w:rPr>
                <w:rFonts w:ascii="仿宋_GB2312" w:eastAsia="仿宋_GB2312" w:hAnsi="宋体"/>
                <w:color w:val="111111"/>
                <w:szCs w:val="21"/>
              </w:rPr>
            </w:pPr>
            <w:r w:rsidRPr="00D73944">
              <w:rPr>
                <w:rFonts w:ascii="仿宋_GB2312" w:eastAsia="仿宋_GB2312" w:hAnsi="宋体" w:hint="eastAsia"/>
                <w:color w:val="111111"/>
                <w:szCs w:val="21"/>
              </w:rPr>
              <w:t>合格</w:t>
            </w:r>
          </w:p>
        </w:tc>
      </w:tr>
    </w:tbl>
    <w:p w:rsidR="00877B39" w:rsidRDefault="00877B39"/>
    <w:sectPr w:rsidR="00877B39" w:rsidSect="007230A6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CB" w:rsidRDefault="006713CB" w:rsidP="00D32D90">
      <w:r>
        <w:separator/>
      </w:r>
    </w:p>
  </w:endnote>
  <w:endnote w:type="continuationSeparator" w:id="0">
    <w:p w:rsidR="006713CB" w:rsidRDefault="006713CB" w:rsidP="00D3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CB" w:rsidRDefault="006713CB" w:rsidP="00D32D90">
      <w:r>
        <w:separator/>
      </w:r>
    </w:p>
  </w:footnote>
  <w:footnote w:type="continuationSeparator" w:id="0">
    <w:p w:rsidR="006713CB" w:rsidRDefault="006713CB" w:rsidP="00D32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87"/>
    <w:rsid w:val="006713CB"/>
    <w:rsid w:val="0084475A"/>
    <w:rsid w:val="00877B39"/>
    <w:rsid w:val="00D32D90"/>
    <w:rsid w:val="00E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D9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D9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D9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D9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D9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D9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2017-06-26T01:42:00Z</dcterms:created>
  <dcterms:modified xsi:type="dcterms:W3CDTF">2017-06-26T01:42:00Z</dcterms:modified>
</cp:coreProperties>
</file>